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0" w:rsidRDefault="00E354C0" w:rsidP="00E354C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354C0" w:rsidRDefault="00E354C0" w:rsidP="00E354C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354C0" w:rsidRDefault="00E354C0" w:rsidP="00E354C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354C0" w:rsidRDefault="00E354C0" w:rsidP="00E354C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354C0" w:rsidRDefault="00E354C0" w:rsidP="00E354C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354C0" w:rsidRDefault="00E354C0" w:rsidP="00E354C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102</w:t>
      </w:r>
    </w:p>
    <w:p w:rsidR="00E354C0" w:rsidRDefault="00E354C0" w:rsidP="00E354C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</w:t>
      </w:r>
      <w:r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  <w:r>
        <w:rPr>
          <w:rFonts w:ascii="PT Astra Serif" w:eastAsia="Times New Roman" w:hAnsi="PT Astra Serif" w:cs="Times New Roman"/>
          <w:b/>
          <w:bCs/>
          <w:lang w:val="ru-RU"/>
        </w:rPr>
        <w:t>12</w:t>
      </w:r>
      <w:r>
        <w:rPr>
          <w:rFonts w:ascii="PT Astra Serif" w:eastAsia="Times New Roman" w:hAnsi="PT Astra Serif" w:cs="Times New Roman"/>
          <w:b/>
          <w:bCs/>
          <w:lang w:val="ru-RU"/>
        </w:rPr>
        <w:t>.202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lang w:val="ru-RU"/>
        </w:rPr>
        <w:t>1534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«Об утверждении муниципальной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адресной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Переселение граждан, проживающих </w:t>
      </w:r>
      <w:r>
        <w:rPr>
          <w:rFonts w:ascii="PT Astra Serif" w:eastAsia="Times New Roman" w:hAnsi="PT Astra Serif" w:cs="Times New Roman"/>
          <w:b/>
          <w:bCs/>
          <w:lang w:val="ru-RU"/>
        </w:rPr>
        <w:t>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>, из многоквартирных домов, признанных  до 1 января 2017 года аварийными и подлежащими сносу или реконструкции в связи с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физическим износом в процессе их эксплуатации»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E354C0" w:rsidRDefault="00E354C0" w:rsidP="00E354C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354C0" w:rsidRDefault="00E354C0" w:rsidP="00E354C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5</w:t>
      </w:r>
      <w:r>
        <w:rPr>
          <w:rFonts w:ascii="PT Astra Serif" w:hAnsi="PT Astra Serif"/>
          <w:lang w:val="ru-RU"/>
        </w:rPr>
        <w:t xml:space="preserve">.10.2022 года                                                                                                                        </w:t>
      </w:r>
    </w:p>
    <w:p w:rsidR="00E354C0" w:rsidRDefault="00E354C0" w:rsidP="00E354C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354C0" w:rsidRDefault="00E354C0" w:rsidP="00E354C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354C0" w:rsidRDefault="00E354C0" w:rsidP="00E354C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354C0" w:rsidRDefault="00E354C0" w:rsidP="00E354C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E354C0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E354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54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23.12.2021 № 1534  «Об утверждении муниципальной адресной  программы «Переселение граждан, проживающих на территории муниципального образования «</w:t>
      </w:r>
      <w:proofErr w:type="spellStart"/>
      <w:r w:rsidRPr="00E354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54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из многоквартирных домов, признанных  до 1 января 2017 года аварийными и подлежащими сносу или реконструкции в связи с физическим</w:t>
      </w:r>
      <w:proofErr w:type="gramEnd"/>
      <w:r w:rsidRPr="00E354C0">
        <w:rPr>
          <w:rFonts w:ascii="PT Astra Serif" w:eastAsia="Times New Roman" w:hAnsi="PT Astra Serif" w:cs="Times New Roman"/>
          <w:bCs/>
          <w:lang w:val="ru-RU"/>
        </w:rPr>
        <w:t xml:space="preserve"> износом в процессе их эксплуатации»  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354C0" w:rsidRDefault="00E354C0" w:rsidP="00E354C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E354C0" w:rsidRDefault="00E354C0" w:rsidP="00E354C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354C0" w:rsidRDefault="00E354C0" w:rsidP="00E354C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354C0" w:rsidRDefault="00E354C0" w:rsidP="00E354C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745317" w:rsidRDefault="00E354C0" w:rsidP="0074531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на основании статей 86 Бюджетного кодекса Российской Федерации, пункта </w:t>
      </w:r>
      <w:r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 части 1, части 4  статьи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Федеральн</w:t>
      </w:r>
      <w:r>
        <w:rPr>
          <w:rFonts w:ascii="PT Astra Serif" w:hAnsi="PT Astra Serif" w:cs="PT Astra Serif"/>
          <w:sz w:val="24"/>
          <w:szCs w:val="24"/>
        </w:rPr>
        <w:t>ого</w:t>
      </w:r>
      <w:r>
        <w:rPr>
          <w:rFonts w:ascii="PT Astra Serif" w:hAnsi="PT Astra Serif" w:cs="PT Astra Serif"/>
          <w:sz w:val="24"/>
          <w:szCs w:val="24"/>
        </w:rPr>
        <w:t xml:space="preserve"> закон</w:t>
      </w:r>
      <w:r>
        <w:rPr>
          <w:rFonts w:ascii="PT Astra Serif" w:hAnsi="PT Astra Serif" w:cs="PT Astra Serif"/>
          <w:sz w:val="24"/>
          <w:szCs w:val="24"/>
        </w:rPr>
        <w:t>а</w:t>
      </w:r>
      <w:r>
        <w:rPr>
          <w:rFonts w:ascii="PT Astra Serif" w:hAnsi="PT Astra Serif" w:cs="PT Astra Serif"/>
          <w:sz w:val="24"/>
          <w:szCs w:val="24"/>
        </w:rPr>
        <w:t xml:space="preserve"> от 21.07.2007 </w:t>
      </w:r>
      <w:r>
        <w:rPr>
          <w:rFonts w:ascii="PT Astra Serif" w:hAnsi="PT Astra Serif" w:cs="PT Astra Serif"/>
          <w:sz w:val="24"/>
          <w:szCs w:val="24"/>
        </w:rPr>
        <w:t>№</w:t>
      </w:r>
      <w:r>
        <w:rPr>
          <w:rFonts w:ascii="PT Astra Serif" w:hAnsi="PT Astra Serif" w:cs="PT Astra Serif"/>
          <w:sz w:val="24"/>
          <w:szCs w:val="24"/>
        </w:rPr>
        <w:t xml:space="preserve"> 185-ФЗ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 Фонде содействия реформированию жилищно-коммунального хозяйства</w:t>
      </w:r>
      <w:r>
        <w:rPr>
          <w:rFonts w:ascii="PT Astra Serif" w:hAnsi="PT Astra Serif" w:cs="PT Astra Serif"/>
          <w:sz w:val="24"/>
          <w:szCs w:val="24"/>
        </w:rPr>
        <w:t>»</w:t>
      </w:r>
      <w:r w:rsidR="00745317">
        <w:rPr>
          <w:rFonts w:ascii="PT Astra Serif" w:hAnsi="PT Astra Serif" w:cs="PT Astra Serif"/>
          <w:sz w:val="24"/>
          <w:szCs w:val="24"/>
        </w:rPr>
        <w:t>, п</w:t>
      </w:r>
      <w:r w:rsidR="00745317">
        <w:rPr>
          <w:rFonts w:ascii="PT Astra Serif" w:hAnsi="PT Astra Serif" w:cs="PT Astra Serif"/>
          <w:sz w:val="24"/>
          <w:szCs w:val="24"/>
        </w:rPr>
        <w:t>остановлени</w:t>
      </w:r>
      <w:r w:rsidR="00745317">
        <w:rPr>
          <w:rFonts w:ascii="PT Astra Serif" w:hAnsi="PT Astra Serif" w:cs="PT Astra Serif"/>
          <w:sz w:val="24"/>
          <w:szCs w:val="24"/>
        </w:rPr>
        <w:t>я</w:t>
      </w:r>
      <w:r w:rsidR="00745317">
        <w:rPr>
          <w:rFonts w:ascii="PT Astra Serif" w:hAnsi="PT Astra Serif" w:cs="PT Astra Serif"/>
          <w:sz w:val="24"/>
          <w:szCs w:val="24"/>
        </w:rPr>
        <w:t xml:space="preserve"> Правительства Ульяновской области от 28.03.2019 </w:t>
      </w:r>
      <w:r w:rsidR="00745317">
        <w:rPr>
          <w:rFonts w:ascii="PT Astra Serif" w:hAnsi="PT Astra Serif" w:cs="PT Astra Serif"/>
          <w:sz w:val="24"/>
          <w:szCs w:val="24"/>
        </w:rPr>
        <w:t>№</w:t>
      </w:r>
      <w:r w:rsidR="00745317">
        <w:rPr>
          <w:rFonts w:ascii="PT Astra Serif" w:hAnsi="PT Astra Serif" w:cs="PT Astra Serif"/>
          <w:sz w:val="24"/>
          <w:szCs w:val="24"/>
        </w:rPr>
        <w:t xml:space="preserve"> 131-П</w:t>
      </w:r>
      <w:r w:rsidR="00745317">
        <w:rPr>
          <w:rFonts w:ascii="PT Astra Serif" w:hAnsi="PT Astra Serif" w:cs="PT Astra Serif"/>
          <w:sz w:val="24"/>
          <w:szCs w:val="24"/>
        </w:rPr>
        <w:t xml:space="preserve"> «</w:t>
      </w:r>
      <w:r w:rsidR="00745317">
        <w:rPr>
          <w:rFonts w:ascii="PT Astra Serif" w:hAnsi="PT Astra Serif" w:cs="PT Astra Serif"/>
          <w:sz w:val="24"/>
          <w:szCs w:val="24"/>
        </w:rPr>
        <w:t xml:space="preserve">Об утверждении областной адресной программы </w:t>
      </w:r>
      <w:r w:rsidR="00745317">
        <w:rPr>
          <w:rFonts w:ascii="PT Astra Serif" w:hAnsi="PT Astra Serif" w:cs="PT Astra Serif"/>
          <w:sz w:val="24"/>
          <w:szCs w:val="24"/>
        </w:rPr>
        <w:t>«</w:t>
      </w:r>
      <w:r w:rsidR="00745317">
        <w:rPr>
          <w:rFonts w:ascii="PT Astra Serif" w:hAnsi="PT Astra Serif" w:cs="PT Astra Serif"/>
          <w:sz w:val="24"/>
          <w:szCs w:val="24"/>
        </w:rPr>
        <w:t>Переселение граждан, проживающих на территории</w:t>
      </w:r>
      <w:proofErr w:type="gramEnd"/>
      <w:r w:rsidR="00745317">
        <w:rPr>
          <w:rFonts w:ascii="PT Astra Serif" w:hAnsi="PT Astra Serif" w:cs="PT Astra Serif"/>
          <w:sz w:val="24"/>
          <w:szCs w:val="24"/>
        </w:rPr>
        <w:t xml:space="preserve">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2019 - 2023 годах</w:t>
      </w:r>
      <w:r w:rsidR="00745317">
        <w:rPr>
          <w:rFonts w:ascii="PT Astra Serif" w:hAnsi="PT Astra Serif" w:cs="PT Astra Serif"/>
          <w:sz w:val="24"/>
          <w:szCs w:val="24"/>
        </w:rPr>
        <w:t>».</w:t>
      </w:r>
    </w:p>
    <w:p w:rsidR="00E354C0" w:rsidRDefault="00E354C0" w:rsidP="0074531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</w:p>
    <w:p w:rsidR="00F55EEF" w:rsidRDefault="00E354C0" w:rsidP="008003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lastRenderedPageBreak/>
        <w:t xml:space="preserve">Проектом предполагается внести изменения в  муниципальную </w:t>
      </w:r>
      <w:r w:rsidR="006B33F0">
        <w:rPr>
          <w:rFonts w:ascii="PT Astra Serif" w:hAnsi="PT Astra Serif" w:cs="Times New Roman"/>
          <w:sz w:val="24"/>
          <w:szCs w:val="24"/>
        </w:rPr>
        <w:t xml:space="preserve">адресную </w:t>
      </w:r>
      <w:r>
        <w:rPr>
          <w:rFonts w:ascii="PT Astra Serif" w:hAnsi="PT Astra Serif" w:cs="Times New Roman"/>
          <w:sz w:val="24"/>
          <w:szCs w:val="24"/>
        </w:rPr>
        <w:t>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</w:t>
      </w:r>
      <w:r w:rsidR="006B33F0" w:rsidRPr="00E354C0">
        <w:rPr>
          <w:rFonts w:ascii="PT Astra Serif" w:eastAsia="Times New Roman" w:hAnsi="PT Astra Serif" w:cs="Times New Roman"/>
          <w:bCs/>
        </w:rPr>
        <w:t>Переселение граждан, проживающих на территории муниципального образования «</w:t>
      </w:r>
      <w:proofErr w:type="spellStart"/>
      <w:r w:rsidR="006B33F0" w:rsidRPr="00E354C0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="006B33F0" w:rsidRPr="00E354C0">
        <w:rPr>
          <w:rFonts w:ascii="PT Astra Serif" w:eastAsia="Times New Roman" w:hAnsi="PT Astra Serif" w:cs="Times New Roman"/>
          <w:bCs/>
        </w:rPr>
        <w:t xml:space="preserve"> район» Ульяновской области, из многоквартирных домов, признанных  до 1 января 2017 года аварийными и подлежащими сносу или реконструкции в связи с физическим износом в процессе их эксплуатации»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, в части у</w:t>
      </w:r>
      <w:r w:rsidR="006B33F0">
        <w:rPr>
          <w:rFonts w:ascii="PT Astra Serif" w:eastAsia="Times New Roman" w:hAnsi="PT Astra Serif" w:cs="Times New Roman"/>
          <w:bCs/>
          <w:sz w:val="24"/>
          <w:szCs w:val="24"/>
        </w:rPr>
        <w:t xml:space="preserve">меньшения финансирования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мероприятий программы в 2022 году </w:t>
      </w:r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>в сфере реализации  регионального проекта «Обеспече</w:t>
      </w:r>
      <w:r w:rsidR="00F55EEF">
        <w:rPr>
          <w:rFonts w:ascii="PT Astra Serif" w:hAnsi="PT Astra Serif" w:cs="PT Astra Serif"/>
          <w:sz w:val="24"/>
          <w:szCs w:val="24"/>
        </w:rPr>
        <w:t>ние устойчивого сокращения</w:t>
      </w:r>
      <w:proofErr w:type="gramEnd"/>
      <w:r w:rsidR="00F55EEF">
        <w:rPr>
          <w:rFonts w:ascii="PT Astra Serif" w:hAnsi="PT Astra Serif" w:cs="PT Astra Serif"/>
          <w:sz w:val="24"/>
          <w:szCs w:val="24"/>
        </w:rPr>
        <w:t xml:space="preserve"> непригодного для проживания жилищного фонда</w:t>
      </w:r>
      <w:r w:rsidR="00F55EEF">
        <w:rPr>
          <w:rFonts w:ascii="PT Astra Serif" w:hAnsi="PT Astra Serif" w:cs="PT Astra Serif"/>
          <w:sz w:val="24"/>
          <w:szCs w:val="24"/>
        </w:rPr>
        <w:t xml:space="preserve"> Ульяновской области на территории муниципального образования «</w:t>
      </w:r>
      <w:proofErr w:type="spellStart"/>
      <w:r w:rsidR="00F55EEF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F55EEF">
        <w:rPr>
          <w:rFonts w:ascii="PT Astra Serif" w:hAnsi="PT Astra Serif" w:cs="PT Astra Serif"/>
          <w:sz w:val="24"/>
          <w:szCs w:val="24"/>
        </w:rPr>
        <w:t xml:space="preserve"> район» (во исполнение Соглашения н</w:t>
      </w:r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 xml:space="preserve">а переселение граждан из аварийного многоквартирного дома, расположенного в п. Новоселки, ул. Уткина, </w:t>
      </w:r>
      <w:r w:rsidR="00033C3D">
        <w:rPr>
          <w:rFonts w:ascii="PT Astra Serif" w:eastAsia="Times New Roman" w:hAnsi="PT Astra Serif" w:cs="Times New Roman"/>
          <w:bCs/>
          <w:sz w:val="24"/>
          <w:szCs w:val="24"/>
        </w:rPr>
        <w:t>д</w:t>
      </w:r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>. 6 муниципального образования «</w:t>
      </w:r>
      <w:proofErr w:type="spellStart"/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>Новоселкинское</w:t>
      </w:r>
      <w:proofErr w:type="spellEnd"/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 xml:space="preserve"> сельское поселение» </w:t>
      </w:r>
      <w:proofErr w:type="spellStart"/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>Мелекесского</w:t>
      </w:r>
      <w:proofErr w:type="spellEnd"/>
      <w:r w:rsidR="00F55EEF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района).</w:t>
      </w:r>
    </w:p>
    <w:p w:rsidR="00E354C0" w:rsidRDefault="00E354C0" w:rsidP="00E35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</w:t>
      </w:r>
      <w:r w:rsidR="0080034B">
        <w:rPr>
          <w:rFonts w:ascii="PT Astra Serif" w:hAnsi="PT Astra Serif" w:cs="Times New Roman"/>
          <w:sz w:val="24"/>
          <w:szCs w:val="24"/>
        </w:rPr>
        <w:t>новой редакции строки приложения</w:t>
      </w:r>
      <w:r>
        <w:rPr>
          <w:rFonts w:ascii="PT Astra Serif" w:hAnsi="PT Astra Serif" w:cs="Times New Roman"/>
          <w:sz w:val="24"/>
          <w:szCs w:val="24"/>
        </w:rPr>
        <w:t>, уточняющие сумму финансирования мероприяти</w:t>
      </w:r>
      <w:r w:rsidR="0080034B"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 xml:space="preserve">.  </w:t>
      </w:r>
    </w:p>
    <w:p w:rsidR="00E354C0" w:rsidRDefault="00E354C0" w:rsidP="00E354C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354C0" w:rsidRDefault="00E354C0" w:rsidP="00E354C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4C37E2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 xml:space="preserve">.10.2022 № </w:t>
      </w:r>
      <w:r w:rsidR="004C37E2">
        <w:rPr>
          <w:rFonts w:ascii="PT Astra Serif" w:eastAsia="Times New Roman" w:hAnsi="PT Astra Serif" w:cs="Times New Roman"/>
          <w:bCs/>
          <w:lang w:val="ru-RU"/>
        </w:rPr>
        <w:t>33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354C0" w:rsidRDefault="00E354C0" w:rsidP="00E354C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354C0" w:rsidRDefault="00E354C0" w:rsidP="00E354C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354C0" w:rsidRDefault="00E354C0" w:rsidP="00E354C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354C0" w:rsidRDefault="00E354C0" w:rsidP="00E354C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354C0" w:rsidRDefault="00E354C0" w:rsidP="00E354C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354C0" w:rsidRDefault="00E354C0" w:rsidP="00E354C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354C0" w:rsidRDefault="00E354C0" w:rsidP="00E354C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E354C0" w:rsidRDefault="00E354C0" w:rsidP="00E354C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E354C0" w:rsidRDefault="00E354C0" w:rsidP="00E354C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354C0" w:rsidRDefault="00E354C0" w:rsidP="00E354C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 w:rsidRPr="00E354C0">
        <w:rPr>
          <w:rFonts w:ascii="PT Astra Serif" w:hAnsi="PT Astra Serif"/>
          <w:lang w:val="ru-RU"/>
        </w:rPr>
        <w:t>Проект</w:t>
      </w:r>
      <w:r w:rsidRPr="00E354C0">
        <w:rPr>
          <w:rFonts w:ascii="PT Astra Serif" w:hAnsi="PT Astra Serif"/>
          <w:bCs/>
          <w:lang w:val="ru-RU"/>
        </w:rPr>
        <w:t xml:space="preserve"> </w:t>
      </w:r>
      <w:r w:rsidRPr="00E354C0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E354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54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23.12.2021 № 1534  «Об утверждении муниципальной адресной  программы «Переселение граждан, проживающих на территории муниципального образования «</w:t>
      </w:r>
      <w:proofErr w:type="spellStart"/>
      <w:r w:rsidRPr="00E354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54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из многоквартирных домов, признанных  до 1 января 2017 года аварийными и подлежащими сносу или реконструкции в связи с физическим износом в процессе их эксплуатации»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  <w:proofErr w:type="gramEnd"/>
    </w:p>
    <w:p w:rsidR="00E354C0" w:rsidRDefault="00E354C0" w:rsidP="00E354C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354C0" w:rsidRDefault="00E354C0" w:rsidP="00E354C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354C0" w:rsidRDefault="00E354C0" w:rsidP="00E354C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354C0" w:rsidRDefault="00E354C0" w:rsidP="00E354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3"/>
    <w:rsid w:val="00033C3D"/>
    <w:rsid w:val="004C37E2"/>
    <w:rsid w:val="006B33F0"/>
    <w:rsid w:val="00745317"/>
    <w:rsid w:val="0080034B"/>
    <w:rsid w:val="009035E6"/>
    <w:rsid w:val="009A1DD7"/>
    <w:rsid w:val="009C6443"/>
    <w:rsid w:val="00E354C0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4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354C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4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354C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2022-10-26T11:20:00Z</cp:lastPrinted>
  <dcterms:created xsi:type="dcterms:W3CDTF">2022-10-26T10:05:00Z</dcterms:created>
  <dcterms:modified xsi:type="dcterms:W3CDTF">2022-10-26T11:21:00Z</dcterms:modified>
</cp:coreProperties>
</file>